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A964A" w14:textId="50835374" w:rsidR="000F07C0" w:rsidRDefault="0008654B">
      <w:r>
        <w:t>Good</w:t>
      </w:r>
      <w:r w:rsidR="00597616">
        <w:t xml:space="preserve"> Morning</w:t>
      </w:r>
      <w:r w:rsidR="00B84D87">
        <w:t>, Department Heads</w:t>
      </w:r>
      <w:r w:rsidR="007757EB">
        <w:t>!</w:t>
      </w:r>
    </w:p>
    <w:p w14:paraId="1B645061" w14:textId="43C10D41" w:rsidR="0008654B" w:rsidRDefault="0008654B" w:rsidP="0008654B">
      <w:r>
        <w:t xml:space="preserve">As you know, the COVID-19 is presenting as a concern in </w:t>
      </w:r>
      <w:r w:rsidR="002A42B8">
        <w:t xml:space="preserve">the United States, our state of </w:t>
      </w:r>
      <w:r>
        <w:t>Indiana</w:t>
      </w:r>
      <w:r w:rsidR="002A42B8">
        <w:t xml:space="preserve"> and our local community.  As you know Indiana</w:t>
      </w:r>
      <w:r w:rsidR="00D64AFE">
        <w:t xml:space="preserve"> has not been immune to reported cases</w:t>
      </w:r>
      <w:r w:rsidR="002A42B8">
        <w:t xml:space="preserve"> and as of this date and time- we have no confirmed cases in Monroe County (as per Health Department)</w:t>
      </w:r>
      <w:r>
        <w:t xml:space="preserve">.  As such, the Commissioners, </w:t>
      </w:r>
      <w:r w:rsidR="00597616">
        <w:t xml:space="preserve">Presiding Judge, </w:t>
      </w:r>
      <w:r>
        <w:t>Council, and our Department of Health wish to share the following information with you:</w:t>
      </w:r>
    </w:p>
    <w:p w14:paraId="726C5541" w14:textId="77777777" w:rsidR="00527EA9" w:rsidRDefault="00527EA9" w:rsidP="0008654B">
      <w:pPr>
        <w:rPr>
          <w:b/>
        </w:rPr>
      </w:pPr>
    </w:p>
    <w:p w14:paraId="410F8B69" w14:textId="77777777" w:rsidR="00EE17CC" w:rsidRPr="00EE17CC" w:rsidRDefault="00EE17CC" w:rsidP="0008654B">
      <w:pPr>
        <w:rPr>
          <w:b/>
        </w:rPr>
      </w:pPr>
      <w:r w:rsidRPr="00EE17CC">
        <w:rPr>
          <w:b/>
        </w:rPr>
        <w:t>BASIC INFORMATION</w:t>
      </w:r>
    </w:p>
    <w:p w14:paraId="0C640B19" w14:textId="77777777" w:rsidR="00B84D87" w:rsidRDefault="00B84D87" w:rsidP="00C065B7">
      <w:pPr>
        <w:pStyle w:val="ListParagraph"/>
        <w:numPr>
          <w:ilvl w:val="0"/>
          <w:numId w:val="7"/>
        </w:numPr>
      </w:pPr>
      <w:r>
        <w:t>Do not panic</w:t>
      </w:r>
    </w:p>
    <w:p w14:paraId="750A6A49" w14:textId="77777777" w:rsidR="00D64AFE" w:rsidRPr="00527EA9" w:rsidRDefault="001244BA" w:rsidP="00C065B7">
      <w:pPr>
        <w:pStyle w:val="ListParagraph"/>
        <w:numPr>
          <w:ilvl w:val="0"/>
          <w:numId w:val="7"/>
        </w:numPr>
      </w:pPr>
      <w:r w:rsidRPr="00527EA9">
        <w:t>Encourage employees to wipe down their workspace at the start of the day and end of the day</w:t>
      </w:r>
    </w:p>
    <w:p w14:paraId="2B9C792B" w14:textId="77777777" w:rsidR="001244BA" w:rsidRPr="00527EA9" w:rsidRDefault="001244BA" w:rsidP="00C065B7">
      <w:pPr>
        <w:pStyle w:val="ListParagraph"/>
        <w:numPr>
          <w:ilvl w:val="0"/>
          <w:numId w:val="7"/>
        </w:numPr>
      </w:pPr>
      <w:r w:rsidRPr="00527EA9">
        <w:t>Do not share pens</w:t>
      </w:r>
    </w:p>
    <w:p w14:paraId="2CE129D5" w14:textId="77777777" w:rsidR="001244BA" w:rsidRPr="00527EA9" w:rsidRDefault="001244BA" w:rsidP="00C065B7">
      <w:pPr>
        <w:pStyle w:val="ListParagraph"/>
        <w:numPr>
          <w:ilvl w:val="0"/>
          <w:numId w:val="7"/>
        </w:numPr>
      </w:pPr>
      <w:r w:rsidRPr="00527EA9">
        <w:t>Wipe down community surfaces frequently (public counters)</w:t>
      </w:r>
    </w:p>
    <w:p w14:paraId="550EA798" w14:textId="77777777" w:rsidR="001244BA" w:rsidRPr="00527EA9" w:rsidRDefault="001244BA" w:rsidP="00C065B7">
      <w:pPr>
        <w:pStyle w:val="ListParagraph"/>
        <w:numPr>
          <w:ilvl w:val="0"/>
          <w:numId w:val="7"/>
        </w:numPr>
      </w:pPr>
      <w:r w:rsidRPr="00527EA9">
        <w:t xml:space="preserve">Encourage the use of the Anthem teleconference </w:t>
      </w:r>
      <w:r w:rsidR="00B84D87">
        <w:t>option</w:t>
      </w:r>
      <w:r w:rsidRPr="00527EA9">
        <w:t xml:space="preserve"> by sick employees</w:t>
      </w:r>
      <w:r w:rsidR="007757EB" w:rsidRPr="00527EA9">
        <w:t xml:space="preserve"> (speak with Elizabeth</w:t>
      </w:r>
      <w:r w:rsidR="00B84D87">
        <w:t xml:space="preserve"> Sensenstein</w:t>
      </w:r>
      <w:r w:rsidR="007757EB" w:rsidRPr="00527EA9">
        <w:t xml:space="preserve"> if you have questions)</w:t>
      </w:r>
    </w:p>
    <w:p w14:paraId="2E405C8B" w14:textId="77777777" w:rsidR="001244BA" w:rsidRPr="00527EA9" w:rsidRDefault="001244BA" w:rsidP="00C065B7">
      <w:pPr>
        <w:pStyle w:val="ListParagraph"/>
        <w:numPr>
          <w:ilvl w:val="0"/>
          <w:numId w:val="7"/>
        </w:numPr>
      </w:pPr>
      <w:r w:rsidRPr="00527EA9">
        <w:t xml:space="preserve">Waive the required physicians statement </w:t>
      </w:r>
      <w:r w:rsidR="00B84D87">
        <w:t>for employees who report a possibly-related illness</w:t>
      </w:r>
    </w:p>
    <w:p w14:paraId="762B10AB" w14:textId="60264B95" w:rsidR="001244BA" w:rsidRDefault="001244BA" w:rsidP="00C065B7">
      <w:pPr>
        <w:pStyle w:val="ListParagraph"/>
        <w:numPr>
          <w:ilvl w:val="0"/>
          <w:numId w:val="7"/>
        </w:numPr>
      </w:pPr>
      <w:r w:rsidRPr="00527EA9">
        <w:t>WASH YOUR HANDS</w:t>
      </w:r>
      <w:r w:rsidR="00B84D87">
        <w:t xml:space="preserve"> FREQUENTLY</w:t>
      </w:r>
      <w:r w:rsidR="00D73347">
        <w:t>,</w:t>
      </w:r>
      <w:r w:rsidR="00B84D87">
        <w:t xml:space="preserve"> WITH SOAP AND WATER</w:t>
      </w:r>
    </w:p>
    <w:p w14:paraId="67002A52" w14:textId="58F5EA19" w:rsidR="002A42B8" w:rsidRPr="00527EA9" w:rsidRDefault="002A42B8" w:rsidP="002A42B8">
      <w:pPr>
        <w:pStyle w:val="ListParagraph"/>
        <w:numPr>
          <w:ilvl w:val="0"/>
          <w:numId w:val="7"/>
        </w:numPr>
      </w:pPr>
      <w:r>
        <w:t>If you are ill, call your doctor / Activate clinic prior to reporting</w:t>
      </w:r>
    </w:p>
    <w:p w14:paraId="6D2B5798" w14:textId="681B2AAC" w:rsidR="00C065B7" w:rsidRPr="00D26041" w:rsidRDefault="00C065B7" w:rsidP="00C065B7">
      <w:pPr>
        <w:pStyle w:val="ListParagraph"/>
        <w:numPr>
          <w:ilvl w:val="0"/>
          <w:numId w:val="7"/>
        </w:numPr>
      </w:pPr>
      <w:r w:rsidRPr="00527EA9">
        <w:lastRenderedPageBreak/>
        <w:t>Be smart with your social media presence</w:t>
      </w:r>
      <w:r w:rsidR="00B84D87">
        <w:t xml:space="preserve"> and </w:t>
      </w:r>
      <w:r w:rsidRPr="00527EA9">
        <w:t>refer your viewers to the Health Department</w:t>
      </w:r>
      <w:r w:rsidR="00B84D87">
        <w:t>’</w:t>
      </w:r>
      <w:r w:rsidRPr="00527EA9">
        <w:t xml:space="preserve">s </w:t>
      </w:r>
      <w:r w:rsidR="00B84D87">
        <w:t xml:space="preserve">website and </w:t>
      </w:r>
      <w:r w:rsidRPr="00527EA9">
        <w:t>social media</w:t>
      </w:r>
      <w:r w:rsidR="00B84D87">
        <w:t xml:space="preserve"> resources</w:t>
      </w:r>
      <w:r w:rsidR="00430AD6">
        <w:t xml:space="preserve">. </w:t>
      </w:r>
      <w:r w:rsidR="00430AD6" w:rsidRPr="00D26041">
        <w:rPr>
          <w:b/>
          <w:bCs/>
        </w:rPr>
        <w:t xml:space="preserve">Do not offer advice or information. Refer </w:t>
      </w:r>
      <w:r w:rsidR="00D26041" w:rsidRPr="00D26041">
        <w:rPr>
          <w:b/>
          <w:bCs/>
        </w:rPr>
        <w:t xml:space="preserve">people to the website. </w:t>
      </w:r>
    </w:p>
    <w:p w14:paraId="32CC5C94" w14:textId="77777777" w:rsidR="00527EA9" w:rsidRDefault="00527EA9" w:rsidP="00EE17CC">
      <w:pPr>
        <w:rPr>
          <w:b/>
        </w:rPr>
      </w:pPr>
    </w:p>
    <w:p w14:paraId="65086511" w14:textId="77777777" w:rsidR="00EE17CC" w:rsidRPr="00EE17CC" w:rsidRDefault="00EE17CC" w:rsidP="00EE17CC">
      <w:pPr>
        <w:rPr>
          <w:b/>
        </w:rPr>
      </w:pPr>
      <w:r w:rsidRPr="00EE17CC">
        <w:rPr>
          <w:b/>
        </w:rPr>
        <w:t>REQUIRED ACTION</w:t>
      </w:r>
      <w:r>
        <w:rPr>
          <w:b/>
        </w:rPr>
        <w:t xml:space="preserve"> BY YOU</w:t>
      </w:r>
    </w:p>
    <w:p w14:paraId="0E1A2C13" w14:textId="77777777" w:rsidR="00EE17CC" w:rsidRDefault="00D73347" w:rsidP="00346568">
      <w:pPr>
        <w:pStyle w:val="ListParagraph"/>
        <w:numPr>
          <w:ilvl w:val="0"/>
          <w:numId w:val="8"/>
        </w:numPr>
      </w:pPr>
      <w:r>
        <w:t>If</w:t>
      </w:r>
      <w:r w:rsidR="00EE17CC">
        <w:t xml:space="preserve"> </w:t>
      </w:r>
      <w:r>
        <w:t xml:space="preserve"> 10% </w:t>
      </w:r>
      <w:r w:rsidR="005B44DA">
        <w:t xml:space="preserve"> or more </w:t>
      </w:r>
      <w:r>
        <w:t xml:space="preserve">of your employees report illness and are out of the office, </w:t>
      </w:r>
      <w:r w:rsidR="00EE17CC">
        <w:t>send the Health Department</w:t>
      </w:r>
      <w:r>
        <w:t xml:space="preserve"> an email</w:t>
      </w:r>
      <w:r w:rsidR="00EE17CC">
        <w:t xml:space="preserve"> at </w:t>
      </w:r>
      <w:hyperlink r:id="rId5" w:history="1">
        <w:r w:rsidR="00EE17CC" w:rsidRPr="00346568">
          <w:rPr>
            <w:rStyle w:val="Hyperlink"/>
            <w:highlight w:val="yellow"/>
          </w:rPr>
          <w:t>covid19@co.monroe.in.us</w:t>
        </w:r>
      </w:hyperlink>
      <w:r w:rsidR="00EE17CC">
        <w:t xml:space="preserve"> </w:t>
      </w:r>
      <w:r>
        <w:t xml:space="preserve">, </w:t>
      </w:r>
      <w:r w:rsidR="00EE17CC">
        <w:t>advising them of the situation.</w:t>
      </w:r>
    </w:p>
    <w:p w14:paraId="1D1981C9" w14:textId="10FD595B" w:rsidR="00EE17CC" w:rsidRDefault="00EE17CC" w:rsidP="00346568">
      <w:pPr>
        <w:ind w:left="720"/>
      </w:pPr>
      <w:r>
        <w:t xml:space="preserve">For </w:t>
      </w:r>
      <w:r w:rsidR="00D26041">
        <w:t>example,</w:t>
      </w:r>
      <w:r>
        <w:t xml:space="preserve"> I would send an email that reads:  Commissioners office: 7 employees, 1 out.  1 employee =14% of my staff </w:t>
      </w:r>
    </w:p>
    <w:p w14:paraId="7694CE4A" w14:textId="77777777" w:rsidR="00EE17CC" w:rsidRDefault="00EE17CC" w:rsidP="00346568">
      <w:pPr>
        <w:ind w:firstLine="720"/>
      </w:pPr>
      <w:r>
        <w:t xml:space="preserve">Easy cheat online calculator </w:t>
      </w:r>
      <w:r>
        <w:sym w:font="Wingdings" w:char="F04A"/>
      </w:r>
    </w:p>
    <w:p w14:paraId="45BAD7A8" w14:textId="77777777" w:rsidR="00346568" w:rsidRDefault="002A42B8" w:rsidP="00346568">
      <w:pPr>
        <w:ind w:left="720"/>
      </w:pPr>
      <w:hyperlink r:id="rId6" w:history="1">
        <w:r w:rsidR="00346568" w:rsidRPr="00307ECA">
          <w:rPr>
            <w:rStyle w:val="Hyperlink"/>
          </w:rPr>
          <w:t>https://www.webcalculate.com/what-percentage-one-number-is-of-another-calculator/index.html</w:t>
        </w:r>
      </w:hyperlink>
    </w:p>
    <w:p w14:paraId="4E8DCE23" w14:textId="68C70A94" w:rsidR="005605CB" w:rsidRPr="00D26041" w:rsidRDefault="00346568" w:rsidP="00471C14">
      <w:pPr>
        <w:pStyle w:val="ListParagraph"/>
        <w:numPr>
          <w:ilvl w:val="0"/>
          <w:numId w:val="8"/>
        </w:numPr>
        <w:rPr>
          <w:b/>
          <w:i/>
          <w:color w:val="990000"/>
          <w:u w:val="single"/>
        </w:rPr>
      </w:pPr>
      <w:r>
        <w:t>Establish a communication process for your office/staff</w:t>
      </w:r>
      <w:r w:rsidR="00D26041">
        <w:t xml:space="preserve"> (Phone tree)</w:t>
      </w:r>
    </w:p>
    <w:p w14:paraId="312A0269" w14:textId="77777777" w:rsidR="005605CB" w:rsidRDefault="005605CB" w:rsidP="00346568">
      <w:pPr>
        <w:rPr>
          <w:b/>
          <w:i/>
          <w:color w:val="990000"/>
          <w:u w:val="single"/>
        </w:rPr>
      </w:pPr>
    </w:p>
    <w:p w14:paraId="33AB4CFD" w14:textId="77777777" w:rsidR="00346568" w:rsidRDefault="00346568" w:rsidP="00346568">
      <w:pPr>
        <w:rPr>
          <w:b/>
          <w:i/>
          <w:color w:val="990000"/>
          <w:u w:val="single"/>
        </w:rPr>
      </w:pPr>
      <w:r w:rsidRPr="007757EB">
        <w:rPr>
          <w:b/>
          <w:i/>
          <w:color w:val="990000"/>
          <w:u w:val="single"/>
        </w:rPr>
        <w:t>WHAT YOU NEED TO KNOW</w:t>
      </w:r>
      <w:r w:rsidR="007757EB" w:rsidRPr="007757EB">
        <w:rPr>
          <w:b/>
          <w:i/>
          <w:color w:val="990000"/>
          <w:u w:val="single"/>
        </w:rPr>
        <w:t>:</w:t>
      </w:r>
    </w:p>
    <w:p w14:paraId="4DB54D64" w14:textId="4E8A9D2C" w:rsidR="00527EA9" w:rsidRPr="00527EA9" w:rsidRDefault="00527EA9" w:rsidP="00527EA9">
      <w:pPr>
        <w:rPr>
          <w:b/>
          <w:i/>
          <w:color w:val="990000"/>
        </w:rPr>
      </w:pPr>
      <w:r w:rsidRPr="00527EA9">
        <w:rPr>
          <w:i/>
          <w:color w:val="990000"/>
        </w:rPr>
        <w:t xml:space="preserve">Communications will come to you from either the </w:t>
      </w:r>
      <w:r w:rsidRPr="00527EA9">
        <w:rPr>
          <w:b/>
          <w:i/>
          <w:color w:val="990000"/>
        </w:rPr>
        <w:t>Health Department, Emergency Management</w:t>
      </w:r>
      <w:r w:rsidRPr="00527EA9">
        <w:rPr>
          <w:i/>
          <w:color w:val="990000"/>
        </w:rPr>
        <w:t xml:space="preserve">, </w:t>
      </w:r>
      <w:r>
        <w:rPr>
          <w:b/>
          <w:i/>
          <w:color w:val="990000"/>
        </w:rPr>
        <w:t>Board of Commissioners</w:t>
      </w:r>
      <w:r w:rsidR="00D26041">
        <w:rPr>
          <w:b/>
          <w:i/>
          <w:color w:val="990000"/>
        </w:rPr>
        <w:t xml:space="preserve"> and / or the Presiding Judge</w:t>
      </w:r>
    </w:p>
    <w:p w14:paraId="79CBEAC9" w14:textId="77777777" w:rsidR="00D26041" w:rsidRDefault="00D26041" w:rsidP="00346568">
      <w:pPr>
        <w:ind w:left="720"/>
        <w:jc w:val="center"/>
        <w:rPr>
          <w:b/>
          <w:i/>
          <w:sz w:val="36"/>
          <w:szCs w:val="36"/>
        </w:rPr>
      </w:pPr>
    </w:p>
    <w:p w14:paraId="1FFA7EB4" w14:textId="77777777" w:rsidR="00D26041" w:rsidRDefault="00D26041" w:rsidP="00346568">
      <w:pPr>
        <w:ind w:left="720"/>
        <w:jc w:val="center"/>
        <w:rPr>
          <w:b/>
          <w:i/>
          <w:sz w:val="36"/>
          <w:szCs w:val="36"/>
        </w:rPr>
      </w:pPr>
    </w:p>
    <w:p w14:paraId="3F66DA1B" w14:textId="1EFB0BA5" w:rsidR="0008654B" w:rsidRDefault="00D64AFE" w:rsidP="00346568">
      <w:pPr>
        <w:ind w:left="720"/>
        <w:jc w:val="center"/>
        <w:rPr>
          <w:b/>
          <w:i/>
          <w:sz w:val="36"/>
          <w:szCs w:val="36"/>
        </w:rPr>
      </w:pPr>
      <w:r w:rsidRPr="001244BA">
        <w:rPr>
          <w:b/>
          <w:i/>
          <w:sz w:val="36"/>
          <w:szCs w:val="36"/>
        </w:rPr>
        <w:t>Continuity of Operations Plan</w:t>
      </w:r>
    </w:p>
    <w:p w14:paraId="67CA2369" w14:textId="567E4B1B" w:rsidR="00256588" w:rsidRPr="00D64AFE" w:rsidRDefault="009538D3" w:rsidP="0008654B">
      <w:pPr>
        <w:rPr>
          <w:b/>
        </w:rPr>
      </w:pPr>
      <w:r>
        <w:rPr>
          <w:b/>
          <w:highlight w:val="yellow"/>
        </w:rPr>
        <w:t xml:space="preserve">Currently: </w:t>
      </w:r>
      <w:r w:rsidR="001244BA">
        <w:rPr>
          <w:b/>
        </w:rPr>
        <w:t xml:space="preserve"> </w:t>
      </w:r>
      <w:r w:rsidR="001244BA" w:rsidRPr="001244BA">
        <w:rPr>
          <w:b/>
        </w:rPr>
        <w:sym w:font="Wingdings" w:char="F04A"/>
      </w:r>
      <w:r w:rsidR="00F148C9">
        <w:rPr>
          <w:b/>
        </w:rPr>
        <w:t xml:space="preserve">  BUT changing by the second.  </w:t>
      </w:r>
    </w:p>
    <w:p w14:paraId="50BD58AC" w14:textId="77777777" w:rsidR="0008654B" w:rsidRDefault="0008654B" w:rsidP="0072230B">
      <w:r>
        <w:t>Current situation</w:t>
      </w:r>
      <w:r w:rsidR="00D73347">
        <w:t>:</w:t>
      </w:r>
      <w:r>
        <w:t xml:space="preserve"> </w:t>
      </w:r>
      <w:r w:rsidR="00D73347">
        <w:t xml:space="preserve">similar to the </w:t>
      </w:r>
      <w:r>
        <w:t xml:space="preserve">flu </w:t>
      </w:r>
      <w:r w:rsidR="00D73347">
        <w:t>or</w:t>
      </w:r>
      <w:r>
        <w:t xml:space="preserve"> general winter sickness</w:t>
      </w:r>
    </w:p>
    <w:p w14:paraId="0AFF9D0C" w14:textId="77777777" w:rsidR="0008654B" w:rsidRDefault="0008654B" w:rsidP="0008654B">
      <w:pPr>
        <w:pStyle w:val="ListParagraph"/>
        <w:numPr>
          <w:ilvl w:val="0"/>
          <w:numId w:val="3"/>
        </w:numPr>
      </w:pPr>
      <w:r>
        <w:t>Send sick employees</w:t>
      </w:r>
      <w:r w:rsidR="00D73347">
        <w:t xml:space="preserve"> home</w:t>
      </w:r>
      <w:r w:rsidR="00256588">
        <w:t xml:space="preserve"> (recommend </w:t>
      </w:r>
      <w:r w:rsidR="00D73347">
        <w:t xml:space="preserve">a </w:t>
      </w:r>
      <w:r w:rsidR="00256588">
        <w:t>waiver of Physicians statement</w:t>
      </w:r>
      <w:r w:rsidR="00D73347">
        <w:t xml:space="preserve"> and</w:t>
      </w:r>
      <w:r w:rsidR="00256588">
        <w:t xml:space="preserve"> </w:t>
      </w:r>
      <w:r w:rsidR="00D73347">
        <w:t xml:space="preserve">have employees </w:t>
      </w:r>
      <w:r w:rsidR="00256588">
        <w:t xml:space="preserve">call </w:t>
      </w:r>
      <w:r w:rsidR="00D73347">
        <w:t xml:space="preserve">their physician or </w:t>
      </w:r>
      <w:r w:rsidR="009538D3">
        <w:t>Activate, as</w:t>
      </w:r>
      <w:r w:rsidR="00256588">
        <w:t xml:space="preserve"> opposed to walk</w:t>
      </w:r>
      <w:r w:rsidR="00D73347">
        <w:t>-</w:t>
      </w:r>
      <w:r w:rsidR="00256588">
        <w:t xml:space="preserve">in) </w:t>
      </w:r>
    </w:p>
    <w:p w14:paraId="0B3891AE" w14:textId="77777777" w:rsidR="0008654B" w:rsidRDefault="0008654B" w:rsidP="0008654B">
      <w:pPr>
        <w:pStyle w:val="ListParagraph"/>
        <w:numPr>
          <w:ilvl w:val="1"/>
          <w:numId w:val="3"/>
        </w:numPr>
      </w:pPr>
      <w:r>
        <w:lastRenderedPageBreak/>
        <w:t xml:space="preserve">FTE will use their </w:t>
      </w:r>
      <w:r w:rsidR="00256588">
        <w:t>benefit time as appropriate</w:t>
      </w:r>
      <w:r w:rsidR="00D73347">
        <w:t xml:space="preserve"> and available.</w:t>
      </w:r>
    </w:p>
    <w:p w14:paraId="14397C28" w14:textId="77777777" w:rsidR="0008654B" w:rsidRDefault="0008654B" w:rsidP="0008654B">
      <w:pPr>
        <w:pStyle w:val="ListParagraph"/>
        <w:numPr>
          <w:ilvl w:val="2"/>
          <w:numId w:val="3"/>
        </w:numPr>
      </w:pPr>
      <w:r>
        <w:t xml:space="preserve">NEW FTE will have no compensation </w:t>
      </w:r>
    </w:p>
    <w:p w14:paraId="7C5CC9FE" w14:textId="77777777" w:rsidR="00EE17CC" w:rsidRDefault="0008654B" w:rsidP="00EE17CC">
      <w:pPr>
        <w:pStyle w:val="ListParagraph"/>
        <w:numPr>
          <w:ilvl w:val="1"/>
          <w:numId w:val="3"/>
        </w:numPr>
      </w:pPr>
      <w:r>
        <w:t>PTE will have no compensation</w:t>
      </w:r>
    </w:p>
    <w:p w14:paraId="0EBE0FB6" w14:textId="3981471F" w:rsidR="00256588" w:rsidRPr="008812C4" w:rsidRDefault="00256588" w:rsidP="00256588">
      <w:pPr>
        <w:rPr>
          <w:b/>
          <w:i/>
          <w:color w:val="2E74B5" w:themeColor="accent1" w:themeShade="BF"/>
        </w:rPr>
      </w:pPr>
      <w:r w:rsidRPr="00D64AFE">
        <w:rPr>
          <w:b/>
        </w:rPr>
        <w:t xml:space="preserve">Phase </w:t>
      </w:r>
      <w:r w:rsidR="009538D3">
        <w:rPr>
          <w:b/>
        </w:rPr>
        <w:t>1</w:t>
      </w:r>
      <w:r>
        <w:t xml:space="preserve">:  </w:t>
      </w:r>
      <w:r w:rsidR="00D73347">
        <w:rPr>
          <w:i/>
          <w:color w:val="2E74B5" w:themeColor="accent1" w:themeShade="BF"/>
        </w:rPr>
        <w:t>If this level is met, it</w:t>
      </w:r>
      <w:r w:rsidRPr="001244BA">
        <w:rPr>
          <w:i/>
          <w:color w:val="2E74B5" w:themeColor="accent1" w:themeShade="BF"/>
        </w:rPr>
        <w:t xml:space="preserve"> will be communicated to you via the Health Department or the Board of Commissioners and activates the following </w:t>
      </w:r>
      <w:r w:rsidR="00D26041">
        <w:rPr>
          <w:i/>
          <w:color w:val="2E74B5" w:themeColor="accent1" w:themeShade="BF"/>
        </w:rPr>
        <w:t>(only for this event)</w:t>
      </w:r>
      <w:r w:rsidR="008812C4">
        <w:rPr>
          <w:i/>
          <w:color w:val="2E74B5" w:themeColor="accent1" w:themeShade="BF"/>
        </w:rPr>
        <w:t xml:space="preserve"> </w:t>
      </w:r>
      <w:r w:rsidR="008812C4" w:rsidRPr="008812C4">
        <w:rPr>
          <w:b/>
          <w:i/>
          <w:color w:val="2E74B5" w:themeColor="accent1" w:themeShade="BF"/>
        </w:rPr>
        <w:t xml:space="preserve">Communication will come via County email </w:t>
      </w:r>
    </w:p>
    <w:p w14:paraId="2C6D651A" w14:textId="6BFF984E" w:rsidR="0008654B" w:rsidRDefault="00256588" w:rsidP="0072230B">
      <w:r>
        <w:t xml:space="preserve">COVID-19 Risk increases </w:t>
      </w:r>
    </w:p>
    <w:p w14:paraId="7BCC61D2" w14:textId="77777777" w:rsidR="00256588" w:rsidRDefault="00256588" w:rsidP="00256588">
      <w:pPr>
        <w:pStyle w:val="ListParagraph"/>
        <w:numPr>
          <w:ilvl w:val="0"/>
          <w:numId w:val="4"/>
        </w:numPr>
      </w:pPr>
      <w:r>
        <w:t xml:space="preserve">Send sick employees </w:t>
      </w:r>
      <w:r w:rsidR="00D73347">
        <w:t xml:space="preserve">home </w:t>
      </w:r>
      <w:r>
        <w:t>(</w:t>
      </w:r>
      <w:r w:rsidR="00D73347">
        <w:t>same recommendations as above</w:t>
      </w:r>
      <w:r>
        <w:t>)</w:t>
      </w:r>
    </w:p>
    <w:p w14:paraId="6AD1AB26" w14:textId="5BDA12CB" w:rsidR="00256588" w:rsidRPr="00D26041" w:rsidRDefault="00256588" w:rsidP="00256588">
      <w:pPr>
        <w:pStyle w:val="ListParagraph"/>
        <w:numPr>
          <w:ilvl w:val="1"/>
          <w:numId w:val="4"/>
        </w:numPr>
      </w:pPr>
      <w:r>
        <w:t xml:space="preserve">FTE </w:t>
      </w:r>
      <w:r w:rsidR="000110A6">
        <w:t>may</w:t>
      </w:r>
      <w:r>
        <w:t xml:space="preserve"> use benefit time as approp</w:t>
      </w:r>
      <w:r w:rsidR="009538D3">
        <w:t xml:space="preserve">riate and available.  </w:t>
      </w:r>
      <w:r w:rsidR="009538D3" w:rsidRPr="00D26041">
        <w:t xml:space="preserve">If </w:t>
      </w:r>
      <w:r w:rsidR="00430AD6" w:rsidRPr="00D26041">
        <w:rPr>
          <w:b/>
          <w:bCs/>
        </w:rPr>
        <w:t>the employee does not have benefit time</w:t>
      </w:r>
      <w:r w:rsidR="009538D3" w:rsidRPr="00D26041">
        <w:t xml:space="preserve"> available (regardless of situation), they may be allowed to “borrow” from their future benefit time.</w:t>
      </w:r>
      <w:r w:rsidR="00430AD6">
        <w:t xml:space="preserve"> </w:t>
      </w:r>
      <w:r w:rsidR="00BF45F2">
        <w:t>Indicate the use of Sick time- on the time sheet even if negative</w:t>
      </w:r>
    </w:p>
    <w:p w14:paraId="089FC65F" w14:textId="77777777" w:rsidR="009538D3" w:rsidRDefault="009538D3" w:rsidP="00256588">
      <w:pPr>
        <w:pStyle w:val="ListParagraph"/>
        <w:numPr>
          <w:ilvl w:val="1"/>
          <w:numId w:val="4"/>
        </w:numPr>
      </w:pPr>
      <w:r>
        <w:t>PTE will be compensated at a rate of ½ of their average hours worked (</w:t>
      </w:r>
      <w:r w:rsidR="009D19CA">
        <w:t>presuming missed days are their normally scheduled days</w:t>
      </w:r>
      <w:r>
        <w:t xml:space="preserve">.) </w:t>
      </w:r>
    </w:p>
    <w:p w14:paraId="7489DDD6" w14:textId="77777777" w:rsidR="00D64AFE" w:rsidRDefault="00D64AFE" w:rsidP="00D64AFE">
      <w:pPr>
        <w:pStyle w:val="ListParagraph"/>
        <w:ind w:left="1440"/>
      </w:pPr>
    </w:p>
    <w:p w14:paraId="681044D7" w14:textId="77777777" w:rsidR="00256588" w:rsidRPr="00346568" w:rsidRDefault="00256588" w:rsidP="00256588">
      <w:pPr>
        <w:rPr>
          <w:b/>
          <w:i/>
          <w:color w:val="FF0000"/>
        </w:rPr>
      </w:pPr>
      <w:r w:rsidRPr="00D64AFE">
        <w:rPr>
          <w:b/>
        </w:rPr>
        <w:lastRenderedPageBreak/>
        <w:t xml:space="preserve">Phase </w:t>
      </w:r>
      <w:r w:rsidR="009538D3">
        <w:rPr>
          <w:b/>
        </w:rPr>
        <w:t>2</w:t>
      </w:r>
      <w:r w:rsidRPr="00C55E87">
        <w:rPr>
          <w:color w:val="FF0000"/>
        </w:rPr>
        <w:t xml:space="preserve">:  </w:t>
      </w:r>
      <w:r w:rsidR="00D73347">
        <w:rPr>
          <w:i/>
          <w:color w:val="FF0000"/>
        </w:rPr>
        <w:t>If t</w:t>
      </w:r>
      <w:r w:rsidRPr="00C55E87">
        <w:rPr>
          <w:i/>
          <w:color w:val="FF0000"/>
        </w:rPr>
        <w:t xml:space="preserve">his level </w:t>
      </w:r>
      <w:r w:rsidR="00D73347">
        <w:rPr>
          <w:i/>
          <w:color w:val="FF0000"/>
        </w:rPr>
        <w:t xml:space="preserve">is met, it </w:t>
      </w:r>
      <w:r w:rsidRPr="00C55E87">
        <w:rPr>
          <w:i/>
          <w:color w:val="FF0000"/>
        </w:rPr>
        <w:t xml:space="preserve">will be communicated to you via </w:t>
      </w:r>
      <w:r w:rsidR="00346568">
        <w:rPr>
          <w:i/>
          <w:color w:val="FF0000"/>
        </w:rPr>
        <w:t xml:space="preserve">Emergency Management, </w:t>
      </w:r>
      <w:r w:rsidR="009538D3">
        <w:rPr>
          <w:i/>
          <w:color w:val="FF0000"/>
        </w:rPr>
        <w:t xml:space="preserve">the Health Department, </w:t>
      </w:r>
      <w:r w:rsidRPr="00C55E87">
        <w:rPr>
          <w:i/>
          <w:color w:val="FF0000"/>
        </w:rPr>
        <w:t>the Board of Commissioners</w:t>
      </w:r>
      <w:r w:rsidR="009538D3">
        <w:rPr>
          <w:i/>
          <w:color w:val="FF0000"/>
        </w:rPr>
        <w:t xml:space="preserve"> </w:t>
      </w:r>
      <w:r w:rsidR="009538D3" w:rsidRPr="001B308C">
        <w:rPr>
          <w:b/>
          <w:i/>
          <w:color w:val="FF0000"/>
        </w:rPr>
        <w:t>and/or the Presiding Judge</w:t>
      </w:r>
      <w:r w:rsidR="009538D3">
        <w:rPr>
          <w:i/>
          <w:color w:val="FF0000"/>
        </w:rPr>
        <w:t xml:space="preserve">.  This level </w:t>
      </w:r>
      <w:r w:rsidRPr="00C55E87">
        <w:rPr>
          <w:i/>
          <w:color w:val="FF0000"/>
        </w:rPr>
        <w:t>activates the following</w:t>
      </w:r>
      <w:r w:rsidR="00346568">
        <w:rPr>
          <w:i/>
          <w:color w:val="FF0000"/>
        </w:rPr>
        <w:t xml:space="preserve"> policy</w:t>
      </w:r>
      <w:r w:rsidRPr="00C55E87">
        <w:rPr>
          <w:i/>
          <w:color w:val="FF0000"/>
        </w:rPr>
        <w:t xml:space="preserve"> (only for this situation)</w:t>
      </w:r>
      <w:r w:rsidR="00346568">
        <w:rPr>
          <w:i/>
          <w:color w:val="FF0000"/>
        </w:rPr>
        <w:t xml:space="preserve"> </w:t>
      </w:r>
      <w:r w:rsidR="00346568">
        <w:rPr>
          <w:b/>
          <w:i/>
          <w:color w:val="FF0000"/>
        </w:rPr>
        <w:t>Via Everbridge to all employees AND County email</w:t>
      </w:r>
    </w:p>
    <w:p w14:paraId="532DCDBC" w14:textId="580FE9CF" w:rsidR="001B308C" w:rsidRPr="00430AD6" w:rsidRDefault="00C55E87" w:rsidP="005B44DA">
      <w:pPr>
        <w:rPr>
          <w:b/>
          <w:bCs/>
        </w:rPr>
      </w:pPr>
      <w:r>
        <w:t>Non-essential employees to remain home</w:t>
      </w:r>
      <w:r w:rsidR="00D73347">
        <w:t xml:space="preserve"> </w:t>
      </w:r>
      <w:r w:rsidR="005B44DA">
        <w:t>(</w:t>
      </w:r>
      <w:r w:rsidR="001D0505">
        <w:t>Non Essential a</w:t>
      </w:r>
      <w:r w:rsidR="005B44DA">
        <w:t>s determined by The BOC for Civil Government, Presiding Judge</w:t>
      </w:r>
      <w:r w:rsidR="001D0505">
        <w:t xml:space="preserve"> for Court</w:t>
      </w:r>
      <w:r w:rsidR="005B44DA">
        <w:t xml:space="preserve">, </w:t>
      </w:r>
      <w:r w:rsidR="001D0505">
        <w:t xml:space="preserve">Prosecutor for Prosecutor’s staff </w:t>
      </w:r>
      <w:r w:rsidR="005B44DA">
        <w:t xml:space="preserve">and Sheriff </w:t>
      </w:r>
      <w:r w:rsidR="001D0505">
        <w:t xml:space="preserve">for Law </w:t>
      </w:r>
      <w:r w:rsidR="005B44DA">
        <w:t>Enforcement</w:t>
      </w:r>
      <w:r w:rsidR="001D0505">
        <w:t xml:space="preserve"> and Jail</w:t>
      </w:r>
      <w:r w:rsidR="005B44DA">
        <w:t xml:space="preserve">) </w:t>
      </w:r>
    </w:p>
    <w:p w14:paraId="1F3A9923" w14:textId="0C75578B" w:rsidR="005B44DA" w:rsidRPr="001B308C" w:rsidRDefault="001B308C" w:rsidP="005B44DA">
      <w:pPr>
        <w:rPr>
          <w:i/>
        </w:rPr>
      </w:pPr>
      <w:r w:rsidRPr="001B308C">
        <w:rPr>
          <w:i/>
        </w:rPr>
        <w:t>It is anticipated Government buildings will be closed</w:t>
      </w:r>
      <w:r>
        <w:rPr>
          <w:i/>
        </w:rPr>
        <w:t xml:space="preserve"> to the public</w:t>
      </w:r>
      <w:r w:rsidRPr="001B308C">
        <w:rPr>
          <w:i/>
        </w:rPr>
        <w:t xml:space="preserve">- however some functions will </w:t>
      </w:r>
      <w:r>
        <w:rPr>
          <w:i/>
        </w:rPr>
        <w:t xml:space="preserve">have to </w:t>
      </w:r>
      <w:r w:rsidRPr="001B308C">
        <w:rPr>
          <w:i/>
        </w:rPr>
        <w:t>continue</w:t>
      </w:r>
      <w:r>
        <w:rPr>
          <w:i/>
        </w:rPr>
        <w:t xml:space="preserve">- so </w:t>
      </w:r>
      <w:r w:rsidR="00BF45F2">
        <w:rPr>
          <w:b/>
          <w:i/>
        </w:rPr>
        <w:t>some personnel will/may</w:t>
      </w:r>
      <w:r w:rsidRPr="001B308C">
        <w:rPr>
          <w:b/>
          <w:i/>
        </w:rPr>
        <w:t xml:space="preserve"> be required to report</w:t>
      </w:r>
      <w:r>
        <w:rPr>
          <w:i/>
        </w:rPr>
        <w:t xml:space="preserve">. </w:t>
      </w:r>
    </w:p>
    <w:p w14:paraId="2611A683" w14:textId="77777777" w:rsidR="00C55E87" w:rsidRDefault="00C55E87" w:rsidP="005B44DA">
      <w:pPr>
        <w:pStyle w:val="ListParagraph"/>
        <w:numPr>
          <w:ilvl w:val="0"/>
          <w:numId w:val="5"/>
        </w:numPr>
      </w:pPr>
      <w:r>
        <w:t>FTE will be compensated as per our emergency closing policy</w:t>
      </w:r>
      <w:r w:rsidR="00D73347">
        <w:t xml:space="preserve">, located in Section 5.15 of the Personnel Policy Handbook. </w:t>
      </w:r>
    </w:p>
    <w:p w14:paraId="0E2DBE6B" w14:textId="77777777" w:rsidR="00C55E87" w:rsidRDefault="00C55E87" w:rsidP="00C55E87">
      <w:pPr>
        <w:pStyle w:val="ListParagraph"/>
        <w:numPr>
          <w:ilvl w:val="0"/>
          <w:numId w:val="5"/>
        </w:numPr>
      </w:pPr>
      <w:r>
        <w:lastRenderedPageBreak/>
        <w:t xml:space="preserve">PTE </w:t>
      </w:r>
      <w:r w:rsidR="001B308C">
        <w:t>will be compensated at a rate based upon their average</w:t>
      </w:r>
      <w:r>
        <w:t xml:space="preserve"> pay per day(s)/week (dependent upon duration of event</w:t>
      </w:r>
      <w:r w:rsidR="001B308C">
        <w:t xml:space="preserve"> and their normally scheduled hours</w:t>
      </w:r>
      <w:r>
        <w:t>)</w:t>
      </w:r>
    </w:p>
    <w:p w14:paraId="0BEEC5A6" w14:textId="77777777" w:rsidR="00D64AFE" w:rsidRDefault="00D64AFE" w:rsidP="00D64AFE">
      <w:pPr>
        <w:pStyle w:val="ListParagraph"/>
      </w:pPr>
    </w:p>
    <w:p w14:paraId="44A0C6CA" w14:textId="77777777" w:rsidR="00BF45F2" w:rsidRDefault="00BF45F2" w:rsidP="00C55E87">
      <w:pPr>
        <w:rPr>
          <w:b/>
        </w:rPr>
      </w:pPr>
    </w:p>
    <w:p w14:paraId="304723EC" w14:textId="77777777" w:rsidR="00BF45F2" w:rsidRDefault="00BF45F2" w:rsidP="00C55E87">
      <w:pPr>
        <w:rPr>
          <w:b/>
        </w:rPr>
      </w:pPr>
    </w:p>
    <w:p w14:paraId="62211C50" w14:textId="3986B847" w:rsidR="00C55E87" w:rsidRDefault="001B308C" w:rsidP="00C55E87">
      <w:pPr>
        <w:rPr>
          <w:b/>
          <w:i/>
          <w:color w:val="FF0000"/>
        </w:rPr>
      </w:pPr>
      <w:r>
        <w:rPr>
          <w:b/>
        </w:rPr>
        <w:t>Phase 3</w:t>
      </w:r>
      <w:r w:rsidR="00C55E87" w:rsidRPr="00D64AFE">
        <w:rPr>
          <w:b/>
        </w:rPr>
        <w:t>:</w:t>
      </w:r>
      <w:r w:rsidR="00C55E87">
        <w:t xml:space="preserve"> </w:t>
      </w:r>
      <w:r w:rsidR="000110A6">
        <w:rPr>
          <w:b/>
          <w:i/>
          <w:color w:val="FF0000"/>
        </w:rPr>
        <w:t>If t</w:t>
      </w:r>
      <w:r w:rsidR="00C55E87" w:rsidRPr="00C55E87">
        <w:rPr>
          <w:b/>
          <w:i/>
          <w:color w:val="FF0000"/>
        </w:rPr>
        <w:t>his level</w:t>
      </w:r>
      <w:r w:rsidR="000110A6">
        <w:rPr>
          <w:b/>
          <w:i/>
          <w:color w:val="FF0000"/>
        </w:rPr>
        <w:t xml:space="preserve"> is met, it</w:t>
      </w:r>
      <w:r w:rsidR="00C55E87" w:rsidRPr="00C55E87">
        <w:rPr>
          <w:b/>
          <w:i/>
          <w:color w:val="FF0000"/>
        </w:rPr>
        <w:t xml:space="preserve"> will be communicated to you via </w:t>
      </w:r>
      <w:r w:rsidR="00346568">
        <w:rPr>
          <w:b/>
          <w:i/>
          <w:color w:val="FF0000"/>
        </w:rPr>
        <w:t xml:space="preserve">Emergency Management, </w:t>
      </w:r>
      <w:r w:rsidR="002A42B8">
        <w:rPr>
          <w:b/>
          <w:i/>
          <w:color w:val="FF0000"/>
        </w:rPr>
        <w:t xml:space="preserve">the Health Department, the Presiding Judge </w:t>
      </w:r>
      <w:bookmarkStart w:id="0" w:name="_GoBack"/>
      <w:bookmarkEnd w:id="0"/>
      <w:r w:rsidR="00C55E87" w:rsidRPr="00C55E87">
        <w:rPr>
          <w:b/>
          <w:i/>
          <w:color w:val="FF0000"/>
        </w:rPr>
        <w:t xml:space="preserve">or the Board of Commissioners and </w:t>
      </w:r>
      <w:r>
        <w:rPr>
          <w:b/>
          <w:i/>
          <w:color w:val="FF0000"/>
        </w:rPr>
        <w:t xml:space="preserve">will be a directive from the State.  This level </w:t>
      </w:r>
      <w:r w:rsidR="00C55E87" w:rsidRPr="00C55E87">
        <w:rPr>
          <w:b/>
          <w:i/>
          <w:color w:val="FF0000"/>
        </w:rPr>
        <w:t>activates the following</w:t>
      </w:r>
      <w:r w:rsidR="00346568">
        <w:rPr>
          <w:b/>
          <w:i/>
          <w:color w:val="FF0000"/>
        </w:rPr>
        <w:t xml:space="preserve"> policy</w:t>
      </w:r>
      <w:r w:rsidR="00C55E87" w:rsidRPr="00C55E87">
        <w:rPr>
          <w:b/>
          <w:i/>
          <w:color w:val="FF0000"/>
        </w:rPr>
        <w:t xml:space="preserve"> (only for this situation)</w:t>
      </w:r>
      <w:r w:rsidR="00346568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 xml:space="preserve">This will be communicated </w:t>
      </w:r>
      <w:r w:rsidR="00346568">
        <w:rPr>
          <w:b/>
          <w:i/>
          <w:color w:val="FF0000"/>
        </w:rPr>
        <w:t>VIA EVERBRIDGE +/- Social Media (Emergency Management and Board of Commissioners)</w:t>
      </w:r>
    </w:p>
    <w:p w14:paraId="2B480CF2" w14:textId="77777777" w:rsidR="001B308C" w:rsidRDefault="00C55E87" w:rsidP="005B44DA">
      <w:pPr>
        <w:pStyle w:val="ListParagraph"/>
        <w:numPr>
          <w:ilvl w:val="0"/>
          <w:numId w:val="2"/>
        </w:numPr>
      </w:pPr>
      <w:r>
        <w:t xml:space="preserve">Government </w:t>
      </w:r>
      <w:r w:rsidR="001B308C">
        <w:t xml:space="preserve">/Community </w:t>
      </w:r>
      <w:r>
        <w:t>shut down</w:t>
      </w:r>
      <w:r w:rsidR="001B308C">
        <w:t xml:space="preserve"> </w:t>
      </w:r>
    </w:p>
    <w:p w14:paraId="06255844" w14:textId="3F205D06" w:rsidR="00D64AFE" w:rsidRPr="00430AD6" w:rsidRDefault="001B308C" w:rsidP="001B308C">
      <w:pPr>
        <w:pStyle w:val="ListParagraph"/>
        <w:ind w:left="360"/>
        <w:rPr>
          <w:b/>
          <w:bCs/>
        </w:rPr>
      </w:pPr>
      <w:r>
        <w:t>A. C</w:t>
      </w:r>
      <w:r w:rsidR="00C55E87">
        <w:t xml:space="preserve">ompensation remains the same </w:t>
      </w:r>
      <w:r w:rsidR="00BF45F2">
        <w:t>as outlined in Phase 2.</w:t>
      </w:r>
    </w:p>
    <w:p w14:paraId="61B7CC98" w14:textId="77777777" w:rsidR="00C55E87" w:rsidRDefault="00EE17CC" w:rsidP="005605CB">
      <w:pPr>
        <w:ind w:firstLine="360"/>
      </w:pPr>
      <w:r>
        <w:t>Shelter</w:t>
      </w:r>
      <w:r w:rsidR="000110A6">
        <w:t xml:space="preserve"> or quarantine</w:t>
      </w:r>
      <w:r>
        <w:t xml:space="preserve"> in place</w:t>
      </w:r>
      <w:r w:rsidR="000110A6">
        <w:t>. Please</w:t>
      </w:r>
      <w:r>
        <w:t xml:space="preserve"> take care of yourself and your family.</w:t>
      </w:r>
      <w:r w:rsidR="005B44DA">
        <w:t xml:space="preserve"> </w:t>
      </w:r>
    </w:p>
    <w:sectPr w:rsidR="00C5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C7"/>
    <w:multiLevelType w:val="hybridMultilevel"/>
    <w:tmpl w:val="510CA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5A1D"/>
    <w:multiLevelType w:val="hybridMultilevel"/>
    <w:tmpl w:val="E706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31A"/>
    <w:multiLevelType w:val="hybridMultilevel"/>
    <w:tmpl w:val="28D4A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3D0"/>
    <w:multiLevelType w:val="hybridMultilevel"/>
    <w:tmpl w:val="4510D9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2E81"/>
    <w:multiLevelType w:val="hybridMultilevel"/>
    <w:tmpl w:val="612EB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44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B496748"/>
    <w:multiLevelType w:val="hybridMultilevel"/>
    <w:tmpl w:val="69021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14C40"/>
    <w:multiLevelType w:val="hybridMultilevel"/>
    <w:tmpl w:val="B9904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B"/>
    <w:rsid w:val="000110A6"/>
    <w:rsid w:val="0008654B"/>
    <w:rsid w:val="000F07C0"/>
    <w:rsid w:val="001244BA"/>
    <w:rsid w:val="0015015A"/>
    <w:rsid w:val="00170B4A"/>
    <w:rsid w:val="001B308C"/>
    <w:rsid w:val="001D0505"/>
    <w:rsid w:val="00256588"/>
    <w:rsid w:val="002A42B8"/>
    <w:rsid w:val="00346568"/>
    <w:rsid w:val="00430AD6"/>
    <w:rsid w:val="00527EA9"/>
    <w:rsid w:val="005605CB"/>
    <w:rsid w:val="00597616"/>
    <w:rsid w:val="005B44DA"/>
    <w:rsid w:val="0072230B"/>
    <w:rsid w:val="007757EB"/>
    <w:rsid w:val="008812C4"/>
    <w:rsid w:val="009538D3"/>
    <w:rsid w:val="009D19CA"/>
    <w:rsid w:val="00A60A35"/>
    <w:rsid w:val="00B84D87"/>
    <w:rsid w:val="00BF45F2"/>
    <w:rsid w:val="00C065B7"/>
    <w:rsid w:val="00C55E87"/>
    <w:rsid w:val="00D26041"/>
    <w:rsid w:val="00D64AFE"/>
    <w:rsid w:val="00D73347"/>
    <w:rsid w:val="00DF0963"/>
    <w:rsid w:val="00EE17CC"/>
    <w:rsid w:val="00F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A59BB"/>
  <w15:chartTrackingRefBased/>
  <w15:docId w15:val="{14D2B939-8AEF-4359-87FD-4291110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B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calculate.com/what-percentage-one-number-is-of-another-calculator/index.html" TargetMode="External"/><Relationship Id="rId5" Type="http://schemas.openxmlformats.org/officeDocument/2006/relationships/hyperlink" Target="mailto:covid19@co.monroe.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Purdie</dc:creator>
  <cp:keywords/>
  <dc:description/>
  <cp:lastModifiedBy>Angie Purdie</cp:lastModifiedBy>
  <cp:revision>3</cp:revision>
  <dcterms:created xsi:type="dcterms:W3CDTF">2020-03-13T13:29:00Z</dcterms:created>
  <dcterms:modified xsi:type="dcterms:W3CDTF">2020-03-13T15:24:00Z</dcterms:modified>
</cp:coreProperties>
</file>