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B2D1" w14:textId="3C446F8C" w:rsidR="00CA3DD2" w:rsidRDefault="00CA3DD2" w:rsidP="00CA3D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1B1B1B"/>
          <w:sz w:val="36"/>
          <w:szCs w:val="36"/>
        </w:rPr>
      </w:pPr>
      <w:r w:rsidRPr="00CA3DD2">
        <w:rPr>
          <w:rFonts w:ascii="Helvetica" w:hAnsi="Helvetica" w:cs="Helvetica"/>
          <w:b/>
          <w:bCs/>
          <w:color w:val="1B1B1B"/>
          <w:sz w:val="36"/>
          <w:szCs w:val="36"/>
        </w:rPr>
        <w:t>Vigo County Government</w:t>
      </w:r>
    </w:p>
    <w:p w14:paraId="28781C29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1B1B1B"/>
          <w:sz w:val="36"/>
          <w:szCs w:val="36"/>
        </w:rPr>
      </w:pPr>
      <w:bookmarkStart w:id="0" w:name="_GoBack"/>
      <w:bookmarkEnd w:id="0"/>
    </w:p>
    <w:p w14:paraId="47E18A57" w14:textId="2A39F293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Vigo County Government is adhering to the directives by the State of Indiana regarding shelter-in-place and travel advisories.   </w:t>
      </w:r>
    </w:p>
    <w:p w14:paraId="3284F9C2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 </w:t>
      </w:r>
    </w:p>
    <w:p w14:paraId="326E4C43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State of Indiana Executive order 20-</w:t>
      </w:r>
      <w:proofErr w:type="gramStart"/>
      <w:r w:rsidRPr="00CA3DD2">
        <w:rPr>
          <w:rFonts w:ascii="Helvetica" w:hAnsi="Helvetica" w:cs="Helvetica"/>
          <w:color w:val="1B1B1B"/>
          <w:sz w:val="32"/>
          <w:szCs w:val="32"/>
        </w:rPr>
        <w:t>09  closes</w:t>
      </w:r>
      <w:proofErr w:type="gramEnd"/>
      <w:r w:rsidRPr="00CA3DD2">
        <w:rPr>
          <w:rFonts w:ascii="Helvetica" w:hAnsi="Helvetica" w:cs="Helvetica"/>
          <w:color w:val="1B1B1B"/>
          <w:sz w:val="32"/>
          <w:szCs w:val="32"/>
        </w:rPr>
        <w:t> government offices to in-person public activity.</w:t>
      </w:r>
    </w:p>
    <w:p w14:paraId="4C707670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 </w:t>
      </w:r>
    </w:p>
    <w:p w14:paraId="117C8733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Effective Wednesday, Vigo County employees identified as necessary to government functions/operations will work remotely and provide core functions online and by phone.</w:t>
      </w:r>
    </w:p>
    <w:p w14:paraId="715B6134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 </w:t>
      </w:r>
    </w:p>
    <w:p w14:paraId="59ACF223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All public safety functions within Vigo County Government, which include Community Corrections, Jail, 911 Dispatch, Juvenile Center, EMA, Health Department, are in operation.</w:t>
      </w:r>
    </w:p>
    <w:p w14:paraId="5AD2186E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 </w:t>
      </w:r>
    </w:p>
    <w:p w14:paraId="49002D7F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Call forwarding systems have been implemented.  This means that calls to a department may redirect to an employee who is working from home.  </w:t>
      </w:r>
    </w:p>
    <w:p w14:paraId="26DE2C71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 </w:t>
      </w:r>
    </w:p>
    <w:p w14:paraId="345BB395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 xml:space="preserve">Vigo County Commissioners are constantly monitoring the situation.  We are </w:t>
      </w:r>
      <w:proofErr w:type="gramStart"/>
      <w:r w:rsidRPr="00CA3DD2">
        <w:rPr>
          <w:rFonts w:ascii="Helvetica" w:hAnsi="Helvetica" w:cs="Helvetica"/>
          <w:color w:val="1B1B1B"/>
          <w:sz w:val="32"/>
          <w:szCs w:val="32"/>
        </w:rPr>
        <w:t>making adjustments</w:t>
      </w:r>
      <w:proofErr w:type="gramEnd"/>
      <w:r w:rsidRPr="00CA3DD2">
        <w:rPr>
          <w:rFonts w:ascii="Helvetica" w:hAnsi="Helvetica" w:cs="Helvetica"/>
          <w:color w:val="1B1B1B"/>
          <w:sz w:val="32"/>
          <w:szCs w:val="32"/>
        </w:rPr>
        <w:t xml:space="preserve"> as needed. </w:t>
      </w:r>
    </w:p>
    <w:p w14:paraId="3D052E60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 </w:t>
      </w:r>
    </w:p>
    <w:p w14:paraId="0AD0EB26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 xml:space="preserve">This is currently in effect from the start of our business day on Wednesday March 25 through April 7, 2020.  </w:t>
      </w:r>
      <w:proofErr w:type="gramStart"/>
      <w:r w:rsidRPr="00CA3DD2">
        <w:rPr>
          <w:rFonts w:ascii="Helvetica" w:hAnsi="Helvetica" w:cs="Helvetica"/>
          <w:color w:val="1B1B1B"/>
          <w:sz w:val="32"/>
          <w:szCs w:val="32"/>
        </w:rPr>
        <w:t>Of course</w:t>
      </w:r>
      <w:proofErr w:type="gramEnd"/>
      <w:r w:rsidRPr="00CA3DD2">
        <w:rPr>
          <w:rFonts w:ascii="Helvetica" w:hAnsi="Helvetica" w:cs="Helvetica"/>
          <w:color w:val="1B1B1B"/>
          <w:sz w:val="32"/>
          <w:szCs w:val="32"/>
        </w:rPr>
        <w:t xml:space="preserve"> this may change.  We are following the State’s directive.</w:t>
      </w:r>
    </w:p>
    <w:p w14:paraId="0BD9D538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Department heads/ elected officials will determine who/what is essential.  They will also identify who should work from home.</w:t>
      </w:r>
    </w:p>
    <w:p w14:paraId="3ED5729A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 </w:t>
      </w:r>
    </w:p>
    <w:p w14:paraId="1D9A4CB3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All employees who are not considered essential, will be paid without impact to their benefits.  </w:t>
      </w:r>
    </w:p>
    <w:p w14:paraId="437D1ED5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 </w:t>
      </w:r>
    </w:p>
    <w:p w14:paraId="3214A6E0" w14:textId="77777777" w:rsidR="00CA3DD2" w:rsidRPr="00CA3DD2" w:rsidRDefault="00CA3DD2" w:rsidP="00CA3DD2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A3DD2">
        <w:rPr>
          <w:rFonts w:ascii="Helvetica" w:hAnsi="Helvetica" w:cs="Helvetica"/>
          <w:color w:val="1B1B1B"/>
          <w:sz w:val="32"/>
          <w:szCs w:val="32"/>
        </w:rPr>
        <w:t>No employees will experience a disruption in pay.</w:t>
      </w:r>
    </w:p>
    <w:p w14:paraId="65E55CB3" w14:textId="77777777" w:rsidR="00EA52BC" w:rsidRDefault="00EA52BC"/>
    <w:sectPr w:rsidR="00EA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D2"/>
    <w:rsid w:val="00CA3DD2"/>
    <w:rsid w:val="00E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15EF"/>
  <w15:chartTrackingRefBased/>
  <w15:docId w15:val="{54867C6C-CB57-4098-9D80-DD91908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D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2020-03-25T12:51:00Z</dcterms:created>
  <dcterms:modified xsi:type="dcterms:W3CDTF">2020-03-25T12:52:00Z</dcterms:modified>
</cp:coreProperties>
</file>